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A2" w:rsidRPr="00E007C9" w:rsidRDefault="00AF14A2" w:rsidP="00AF14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586E52">
        <w:rPr>
          <w:rFonts w:ascii="Times New Roman" w:hAnsi="Times New Roman"/>
          <w:b/>
          <w:sz w:val="28"/>
          <w:szCs w:val="28"/>
          <w:lang w:val="en-US"/>
        </w:rPr>
        <w:t>5A11160</w:t>
      </w:r>
      <w:r w:rsidRPr="00762165">
        <w:rPr>
          <w:rFonts w:ascii="Times New Roman" w:hAnsi="Times New Roman"/>
          <w:b/>
          <w:sz w:val="28"/>
          <w:szCs w:val="28"/>
          <w:lang w:val="en-US"/>
        </w:rPr>
        <w:t xml:space="preserve">2 - </w:t>
      </w:r>
      <w:proofErr w:type="spellStart"/>
      <w:r w:rsidRPr="00586E52">
        <w:rPr>
          <w:rFonts w:ascii="Times New Roman" w:hAnsi="Times New Roman"/>
          <w:b/>
          <w:sz w:val="28"/>
          <w:szCs w:val="28"/>
          <w:lang w:val="en-US"/>
        </w:rPr>
        <w:t>Ijtimoiy-gumanitar</w:t>
      </w:r>
      <w:proofErr w:type="spellEnd"/>
      <w:r w:rsidRPr="00586E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86E52">
        <w:rPr>
          <w:rFonts w:ascii="Times New Roman" w:hAnsi="Times New Roman"/>
          <w:b/>
          <w:sz w:val="28"/>
          <w:szCs w:val="28"/>
          <w:lang w:val="en-US"/>
        </w:rPr>
        <w:t>fanlarni</w:t>
      </w:r>
      <w:proofErr w:type="spellEnd"/>
      <w:r w:rsidRPr="00586E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86E52">
        <w:rPr>
          <w:rFonts w:ascii="Times New Roman" w:hAnsi="Times New Roman"/>
          <w:b/>
          <w:sz w:val="28"/>
          <w:szCs w:val="28"/>
          <w:lang w:val="en-US"/>
        </w:rPr>
        <w:t>o’qitish</w:t>
      </w:r>
      <w:proofErr w:type="spellEnd"/>
      <w:r w:rsidRPr="00586E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86E52">
        <w:rPr>
          <w:rFonts w:ascii="Times New Roman" w:hAnsi="Times New Roman"/>
          <w:b/>
          <w:sz w:val="28"/>
          <w:szCs w:val="28"/>
          <w:lang w:val="en-US"/>
        </w:rPr>
        <w:t>metodikasi</w:t>
      </w:r>
      <w:proofErr w:type="spellEnd"/>
      <w:r w:rsidRPr="00586E52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E007C9">
        <w:rPr>
          <w:rFonts w:ascii="Times New Roman" w:hAnsi="Times New Roman"/>
          <w:b/>
          <w:sz w:val="28"/>
          <w:szCs w:val="28"/>
          <w:lang w:val="uz-Cyrl-UZ"/>
        </w:rPr>
        <w:t>huquq</w:t>
      </w:r>
      <w:r w:rsidRPr="003716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716A8">
        <w:rPr>
          <w:b/>
          <w:sz w:val="28"/>
          <w:lang w:val="es-AR"/>
        </w:rPr>
        <w:t>ta`</w:t>
      </w:r>
      <w:proofErr w:type="gramStart"/>
      <w:r w:rsidRPr="003716A8">
        <w:rPr>
          <w:b/>
          <w:sz w:val="28"/>
          <w:lang w:val="es-AR"/>
        </w:rPr>
        <w:t>limi</w:t>
      </w:r>
      <w:r w:rsidRPr="003716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86E52">
        <w:rPr>
          <w:rFonts w:ascii="Times New Roman" w:hAnsi="Times New Roman"/>
          <w:b/>
          <w:sz w:val="28"/>
          <w:szCs w:val="28"/>
          <w:lang w:val="en-US"/>
        </w:rPr>
        <w:t>)</w:t>
      </w:r>
      <w:proofErr w:type="gramEnd"/>
      <w:r w:rsidRPr="00E007C9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AF14A2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mutaxassisligi</w:t>
      </w:r>
      <w:r w:rsidRPr="00AF14A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E007C9">
        <w:rPr>
          <w:rFonts w:ascii="Times New Roman" w:hAnsi="Times New Roman"/>
          <w:b/>
          <w:sz w:val="28"/>
          <w:szCs w:val="28"/>
          <w:lang w:val="uz-Cyrl-UZ"/>
        </w:rPr>
        <w:t>bo`yicha</w:t>
      </w:r>
      <w:r w:rsidRPr="00E007C9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savollai</w:t>
      </w:r>
    </w:p>
    <w:p w:rsidR="00AF14A2" w:rsidRDefault="00AF14A2" w:rsidP="00BF4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CEC" w:rsidRPr="00BF4CEC" w:rsidRDefault="00BF4CEC" w:rsidP="00BF4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blok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huquq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nazariyasi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tari</w:t>
      </w:r>
      <w:r w:rsidR="0076216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fani</w:t>
      </w:r>
      <w:proofErr w:type="spellEnd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proofErr w:type="spellEnd"/>
    </w:p>
    <w:p w:rsidR="00316DF1" w:rsidRPr="00BF4CEC" w:rsidRDefault="00316DF1" w:rsidP="00BF4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hyperlink r:id="rId5" w:anchor="_Toc29453506" w:history="1"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 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nazariyasining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ijtimoiy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fanlar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tizimidagi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oprni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roli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2. </w:t>
      </w:r>
      <w:hyperlink r:id="rId6" w:anchor="_Toc29453507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nazariyasi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yuridik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fanlar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tizimida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3. </w:t>
      </w:r>
      <w:hyperlink r:id="rId7" w:anchor="_Toc29453508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nazariyasining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funksiyalari</w:t>
        </w:r>
        <w:proofErr w:type="spellEnd"/>
      </w:hyperlink>
    </w:p>
    <w:p w:rsidR="00316DF1" w:rsidRPr="00762165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4. </w:t>
      </w:r>
      <w:hyperlink r:id="rId8" w:anchor="_Toc29453509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nazariyasining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opquv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fani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sifatidagi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tuzilishi</w:t>
        </w:r>
        <w:proofErr w:type="spellEnd"/>
      </w:hyperlink>
    </w:p>
    <w:p w:rsidR="00316DF1" w:rsidRPr="00762165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62165">
        <w:rPr>
          <w:rFonts w:ascii="Times New Roman" w:hAnsi="Times New Roman"/>
          <w:sz w:val="28"/>
          <w:szCs w:val="28"/>
          <w:lang w:val="en-US"/>
        </w:rPr>
        <w:t xml:space="preserve">5. </w:t>
      </w:r>
      <w:hyperlink r:id="rId9" w:anchor="_Toc29453510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Inson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parvarlik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umummadaniy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qarashlar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nazariyasi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asoslari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sifatida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6. </w:t>
      </w:r>
      <w:hyperlink r:id="rId10" w:anchor="_Toc29453511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O`zbekiston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fuqarolik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jamiyati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huquqini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yaratish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yo`lida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7. </w:t>
      </w:r>
      <w:hyperlink r:id="rId11" w:anchor="_Toc29453513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Jamiyat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haqidagi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g`oyalar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tushunchalar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8. </w:t>
      </w:r>
      <w:hyperlink r:id="rId12" w:anchor="_Toc29453514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Diniy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siyosiy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qarashlarning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paydo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boplishi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rivojlanishi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9. </w:t>
      </w:r>
      <w:hyperlink r:id="rId13" w:anchor="_Toc29453515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paydo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boplishi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haqidagi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dunyoviy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ta`limot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10. </w:t>
      </w:r>
      <w:hyperlink r:id="rId14" w:anchor="_Toc29453518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mohiyati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11. </w:t>
      </w:r>
      <w:hyperlink r:id="rId15" w:anchor="_Toc29453519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asosiy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belgilari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12. </w:t>
      </w:r>
      <w:hyperlink r:id="rId16" w:anchor="_Toc29453520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mohiyati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belgilarini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tushunishda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yondashuvlar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xilma-xilligi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13. </w:t>
      </w:r>
      <w:hyperlink r:id="rId17" w:anchor="_Toc29453521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tipologiyasi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14. </w:t>
      </w:r>
      <w:hyperlink r:id="rId18" w:anchor="_Toc29453522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asosiy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tiplari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15. </w:t>
      </w:r>
      <w:hyperlink r:id="rId19" w:anchor="_Toc29453523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O`zbekiston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Respublikasi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prezidenti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Islom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Karimov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asarlarida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</w:hyperlink>
      <w:r w:rsidRPr="00BF4CEC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0" w:anchor="_Toc29453524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masalalari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16. </w:t>
      </w:r>
      <w:hyperlink r:id="rId21" w:anchor="_Toc29453526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shakli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uning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tarkibiy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unsurlari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17.  </w:t>
      </w:r>
      <w:hyperlink r:id="rId22" w:anchor="_Toc29453527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Boshqaruv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shakli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18. </w:t>
      </w:r>
      <w:hyperlink r:id="rId23" w:anchor="_Toc29453528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Sunniy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shioa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davlat-huquqiy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ta`limoti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xususiyatlari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: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boshqaruvning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xalifalik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imomlik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shakllari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19. </w:t>
      </w:r>
      <w:hyperlink r:id="rId24" w:anchor="_Toc29453529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tuzilishi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shakllarining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xilma-xilligi</w:t>
        </w:r>
        <w:proofErr w:type="spellEnd"/>
      </w:hyperlink>
    </w:p>
    <w:p w:rsidR="00316DF1" w:rsidRPr="00762165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20. </w:t>
      </w:r>
      <w:hyperlink r:id="rId25" w:anchor="_Toc29453530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Siyosiy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rejim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turlari</w:t>
        </w:r>
        <w:proofErr w:type="spellEnd"/>
      </w:hyperlink>
    </w:p>
    <w:p w:rsidR="00316DF1" w:rsidRPr="00762165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62165">
        <w:rPr>
          <w:rFonts w:ascii="Times New Roman" w:hAnsi="Times New Roman"/>
          <w:sz w:val="28"/>
          <w:szCs w:val="28"/>
          <w:lang w:val="en-US"/>
        </w:rPr>
        <w:t xml:space="preserve">21. </w:t>
      </w:r>
      <w:hyperlink r:id="rId26" w:anchor="_Toc29453531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</w:t>
        </w:r>
        <w:r w:rsidRPr="00762165">
          <w:rPr>
            <w:rFonts w:ascii="Times New Roman" w:hAnsi="Times New Roman"/>
            <w:sz w:val="28"/>
            <w:szCs w:val="28"/>
            <w:lang w:val="en-US"/>
          </w:rPr>
          <w:t>`</w:t>
        </w:r>
        <w:r w:rsidRPr="00BF4CEC">
          <w:rPr>
            <w:rFonts w:ascii="Times New Roman" w:hAnsi="Times New Roman"/>
            <w:sz w:val="28"/>
            <w:szCs w:val="28"/>
            <w:lang w:val="en-US"/>
          </w:rPr>
          <w:t>zbekistonda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davlatchilikni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shakllantirishning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opziga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xos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xususiyatlari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22. </w:t>
      </w:r>
      <w:hyperlink r:id="rId27" w:anchor="_Toc29453533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funksiyasi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tasnifi</w:t>
        </w:r>
        <w:proofErr w:type="spellEnd"/>
      </w:hyperlink>
    </w:p>
    <w:p w:rsidR="00316DF1" w:rsidRPr="00762165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23. </w:t>
      </w:r>
      <w:hyperlink r:id="rId28" w:anchor="_Toc29453534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Davlatning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ichki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tashqi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funksiyalari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pamda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ularga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taosir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qiluvchi</w:t>
        </w:r>
        <w:proofErr w:type="spellEnd"/>
        <w:r w:rsidRPr="0076216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omillar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62165">
        <w:rPr>
          <w:rFonts w:ascii="Times New Roman" w:hAnsi="Times New Roman"/>
          <w:sz w:val="28"/>
          <w:szCs w:val="28"/>
          <w:lang w:val="en-US"/>
        </w:rPr>
        <w:t xml:space="preserve">24. </w:t>
      </w:r>
      <w:hyperlink r:id="rId29" w:anchor="_Toc29453535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O`zbekiston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davlatining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asosiy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funksiyalari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25. </w:t>
      </w:r>
      <w:hyperlink r:id="rId30" w:anchor="_Toc29453538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Davlat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mexanizmi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tarkibi</w:t>
        </w:r>
        <w:proofErr w:type="spellEnd"/>
      </w:hyperlink>
    </w:p>
    <w:p w:rsidR="00316DF1" w:rsidRPr="00BF4CEC" w:rsidRDefault="00762165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hyperlink r:id="rId31" w:anchor="_Toc29453544" w:history="1"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26.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Huquqning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mohiyati</w:t>
        </w:r>
        <w:proofErr w:type="spellEnd"/>
      </w:hyperlink>
    </w:p>
    <w:p w:rsidR="00316DF1" w:rsidRPr="00BF4CEC" w:rsidRDefault="00762165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32" w:anchor="_Toc29453545" w:history="1"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27.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Huquqni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tushunishning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umumiy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masalalari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ularning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amaliy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faoliyat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uchun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ahamiyati</w:t>
        </w:r>
        <w:proofErr w:type="spellEnd"/>
      </w:hyperlink>
      <w:r w:rsidR="00316DF1" w:rsidRPr="00BF4CE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16DF1" w:rsidRPr="00BF4CEC" w:rsidRDefault="00762165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33" w:anchor="_Toc29453547" w:history="1"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28.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Huquqqa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"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sotsiologik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"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yondashuv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-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ijtimoiy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payotning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opsishini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taominlash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vositasi</w:t>
        </w:r>
        <w:proofErr w:type="spellEnd"/>
      </w:hyperlink>
      <w:r w:rsidR="00316DF1" w:rsidRPr="00BF4CE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16DF1" w:rsidRPr="00BF4CEC" w:rsidRDefault="00316DF1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 29. </w:t>
      </w:r>
      <w:hyperlink r:id="rId34" w:anchor="_Toc29453549" w:history="1"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Tabiiy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nazariyasi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(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huquqqa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falsafiy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yondashuv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>)</w:t>
        </w:r>
      </w:hyperlink>
      <w:r w:rsidRPr="00BF4CEC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35" w:anchor="_Toc29453551" w:history="1"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huquqni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markscha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tushunish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F4CEC">
        <w:rPr>
          <w:rFonts w:ascii="Times New Roman" w:hAnsi="Times New Roman"/>
          <w:sz w:val="28"/>
          <w:szCs w:val="28"/>
          <w:lang w:val="en-US"/>
        </w:rPr>
        <w:t xml:space="preserve">30. </w:t>
      </w:r>
      <w:hyperlink r:id="rId36" w:anchor="_Toc29453552" w:history="1"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Huquqni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tushunishga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integrativ</w:t>
        </w:r>
        <w:proofErr w:type="spellEnd"/>
        <w:r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/>
            <w:sz w:val="28"/>
            <w:szCs w:val="28"/>
            <w:lang w:val="en-US"/>
          </w:rPr>
          <w:t>yondashuv</w:t>
        </w:r>
        <w:proofErr w:type="spellEnd"/>
      </w:hyperlink>
    </w:p>
    <w:p w:rsidR="00316DF1" w:rsidRPr="00BF4CEC" w:rsidRDefault="00762165" w:rsidP="00BF4CEC">
      <w:pPr>
        <w:pStyle w:val="a3"/>
        <w:widowControl w:val="0"/>
        <w:tabs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37" w:anchor="_Toc29453554" w:history="1"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31.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prinsiplarining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mohiyati</w:t>
        </w:r>
        <w:proofErr w:type="spellEnd"/>
      </w:hyperlink>
    </w:p>
    <w:p w:rsidR="00316DF1" w:rsidRPr="00BF4CEC" w:rsidRDefault="00762165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38" w:anchor="_Toc29453555" w:history="1"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 32.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prinsiplarining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tasnifi</w:t>
        </w:r>
        <w:proofErr w:type="spellEnd"/>
      </w:hyperlink>
    </w:p>
    <w:p w:rsidR="00316DF1" w:rsidRPr="00BF4CEC" w:rsidRDefault="00762165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39" w:anchor="_Toc29453556" w:history="1"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 33.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Huquq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funksiyalari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tushunchasi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va</w:t>
        </w:r>
        <w:proofErr w:type="spellEnd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316DF1" w:rsidRPr="00BF4CEC">
          <w:rPr>
            <w:rFonts w:ascii="Times New Roman" w:hAnsi="Times New Roman"/>
            <w:sz w:val="28"/>
            <w:szCs w:val="28"/>
            <w:lang w:val="en-US"/>
          </w:rPr>
          <w:t>turlari</w:t>
        </w:r>
        <w:proofErr w:type="spellEnd"/>
      </w:hyperlink>
    </w:p>
    <w:p w:rsidR="00316DF1" w:rsidRPr="00BF4CEC" w:rsidRDefault="00316DF1" w:rsidP="00BF4CEC">
      <w:pPr>
        <w:pStyle w:val="a3"/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F4CEC">
        <w:rPr>
          <w:rFonts w:ascii="Times New Roman" w:hAnsi="Times New Roman"/>
          <w:sz w:val="28"/>
          <w:szCs w:val="28"/>
          <w:lang w:val="uz-Cyrl-UZ"/>
        </w:rPr>
        <w:t xml:space="preserve">  </w:t>
      </w:r>
      <w:hyperlink r:id="rId40" w:anchor="_Toc29453567" w:history="1">
        <w:r w:rsidRPr="00BF4CEC">
          <w:rPr>
            <w:rFonts w:ascii="Times New Roman" w:hAnsi="Times New Roman"/>
            <w:sz w:val="28"/>
            <w:szCs w:val="28"/>
            <w:lang w:val="uz-Cyrl-UZ"/>
          </w:rPr>
          <w:t>34.  Normativ-huquqiy aktlarni tizimlashtirish</w:t>
        </w:r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1" w:anchor="_Toc29453568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35.  Huquq ijodkorligida yuridik texnika masalalari</w:t>
        </w:r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36</w:t>
      </w:r>
      <w:r w:rsidR="00762165">
        <w:fldChar w:fldCharType="begin"/>
      </w:r>
      <w:r w:rsidR="00762165" w:rsidRPr="00762165">
        <w:rPr>
          <w:lang w:val="uz-Cyrl-UZ"/>
        </w:rPr>
        <w:instrText xml:space="preserve"> HYPERLINK "file:///C:\\Documents%20and%20Settings\\user\\Desktop\\Davlat</w:instrText>
      </w:r>
      <w:r w:rsidR="00762165" w:rsidRPr="00762165">
        <w:rPr>
          <w:lang w:val="uz-Cyrl-UZ"/>
        </w:rPr>
        <w:instrText xml:space="preserve">%20va%20Huquq%20nazariyasi(Lotin)\\Davlat%20va%20Huquq%20nazariyasi(Lotin)\\Web\\11-15-Bob.htm" \l "_Toc29453571" </w:instrText>
      </w:r>
      <w:r w:rsidR="00762165">
        <w:fldChar w:fldCharType="separate"/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.  Huquqiy odat</w:t>
      </w:r>
      <w:r w:rsidR="00762165">
        <w:rPr>
          <w:rFonts w:ascii="Times New Roman" w:hAnsi="Times New Roman" w:cs="Times New Roman"/>
          <w:sz w:val="28"/>
          <w:szCs w:val="28"/>
          <w:lang w:val="uz-Cyrl-UZ"/>
        </w:rPr>
        <w:fldChar w:fldCharType="end"/>
      </w:r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2" w:anchor="_Toc29453572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37.</w:t>
        </w:r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Huquqiy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pretsedent</w:t>
        </w:r>
        <w:proofErr w:type="spellEnd"/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3" w:anchor="_Toc29453573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38.</w:t>
        </w:r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Normativ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-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huquqiy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aktlar</w:t>
        </w:r>
        <w:proofErr w:type="spellEnd"/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4" w:anchor="_Toc29453575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39.</w:t>
        </w:r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normasi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tushunchasi</w:t>
        </w:r>
        <w:proofErr w:type="spellEnd"/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5" w:anchor="_Toc29453576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40</w:t>
        </w:r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.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normasining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tuzilishi</w:t>
        </w:r>
        <w:proofErr w:type="spellEnd"/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6" w:anchor="_Toc29453577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41</w:t>
        </w:r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.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normasining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turlari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va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ularning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t</w:t>
        </w:r>
        <w:r w:rsidRPr="00BF4CEC">
          <w:rPr>
            <w:rFonts w:ascii="Times New Roman" w:hAnsi="Times New Roman" w:cs="Times New Roman"/>
            <w:sz w:val="28"/>
            <w:szCs w:val="28"/>
            <w:lang w:val="uk-UA"/>
          </w:rPr>
          <w:t>a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snifi</w:t>
        </w:r>
        <w:proofErr w:type="spellEnd"/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7" w:anchor="_Toc29453579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42. Huquqiy munosabatlar tushunchasi va turlari</w:t>
        </w:r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8" w:anchor="_Toc29453580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43. Huquqiy munosabatlarning sub`ektlari</w:t>
        </w:r>
      </w:hyperlink>
    </w:p>
    <w:p w:rsidR="00316DF1" w:rsidRPr="00BF4CEC" w:rsidRDefault="00316DF1" w:rsidP="00BF4CEC">
      <w:pPr>
        <w:widowControl w:val="0"/>
        <w:tabs>
          <w:tab w:val="left" w:pos="0"/>
          <w:tab w:val="right" w:leader="do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49" w:anchor="_Toc29453581" w:history="1"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44. Sub`ektiv  huquq va yuridik  majburiyatlar</w:t>
        </w:r>
      </w:hyperlink>
    </w:p>
    <w:p w:rsidR="00316DF1" w:rsidRPr="00BF4CEC" w:rsidRDefault="00316DF1" w:rsidP="00BF4C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hyperlink r:id="rId50" w:anchor="_Toc29453587" w:history="1"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45</w:t>
        </w:r>
        <w:r w:rsidRPr="00BF4CEC">
          <w:rPr>
            <w:rFonts w:ascii="Times New Roman" w:hAnsi="Times New Roman" w:cs="Times New Roman"/>
            <w:sz w:val="28"/>
            <w:szCs w:val="28"/>
            <w:lang w:val="uz-Cyrl-UZ"/>
          </w:rPr>
          <w:t>.</w:t>
        </w:r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O`zbekiston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Respublikasidagi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asosiy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 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huquq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tarmoqdarining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qisqacha</w:t>
        </w:r>
        <w:proofErr w:type="spellEnd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BF4CEC">
          <w:rPr>
            <w:rFonts w:ascii="Times New Roman" w:hAnsi="Times New Roman" w:cs="Times New Roman"/>
            <w:sz w:val="28"/>
            <w:szCs w:val="28"/>
            <w:lang w:val="en-US"/>
          </w:rPr>
          <w:t>tafsili</w:t>
        </w:r>
        <w:proofErr w:type="spellEnd"/>
      </w:hyperlink>
    </w:p>
    <w:p w:rsidR="00316DF1" w:rsidRPr="00BF4CEC" w:rsidRDefault="00316DF1" w:rsidP="00BF4CE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 46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Huquq shakllari tushunchasi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Qadimgi Misrda davlat va huquqning rivojlanishi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Qadimgi Xitoy davlati va huquqning rivojlanishi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Antik davlatlarning vujudga kelishi va rivojlanishi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Qadimgi Rim davlatining tashkil topishi va rivojlanish bosqichlari.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 Rim huquqining vujudga kelishi va tizimi.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Rim huquqining manbalari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O’rta asrlarda Hindistonning davlat tuzilishi, huquq manbalari va tizimi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O’rta asrlarda Vizantiyaning davlat tuzilishi, huquq manbalari va tizimi.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Arab xalifaligi vujudga kelishi va rivojlanishi.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Musulmon huquqining manbalari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Franklar davlatining vujudga kelishi, huquq manbalari va tizimi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Yangi davrda Angliya davlati va huquqi. Yangi davrda Frantsiya va Germaniya davlatlari va huquqi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Yangi davrda Frantsiya va Germaniya davlatlarining tuzilishi, boshqaruv tizimi, huquqning rivojlanishi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Yangi davrda Osiyo davlatlarining rivojlanishi va huquqi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Eng yangi davrda huquqning rivojlanishi.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Amerika Qo’shma Shtatlari, Yaponiya davlatlari va  huquqining eng yangi davrdagi rivojlanishi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“Avesto”- tarixiy-huquqiy manba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“Avesto”da davlat haqida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“Avesto”da oila va nikoh masalalari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“Avesto”da huquq tizimi haqida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Movarounnahrni arablar bosib olishi.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712 yilgi Samarqand shartnomasi Islom dinining yoyilishi.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Movarounnahrning boshqaruv tartibi.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Mahalliy boshqaruvi sud va mirshablik tizimi. 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Somoniylar davlati Markaziy devoni.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Qoraxoniylar davlati Sud tizimi.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Saljuqiylar davlati. Markaziy va Mahalliy boshqaruv  idoralari.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Movarounnahrda mo`g`ul-tatarlar hokimiyatining urnatilishi.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Chingizxon saltanatida davlat tuzilishi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Chiqatoy ulusi.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Mahalliy boshqaruv idoralari. Sud tizimi.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Odat huquqi. Chingizxon yosunlari. Kebekxon islohotlari.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Temur va temuriylar imperiyasida davlat va huquqning rivojlanishi.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Temur Tuzuklari muhim huquqiy manba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Shayboniylar dinastiyasi hukmronligi davrida davlat boshqaruvi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Movoraunnaxr va Xuroson hududida davlat boshqaruvining o`ziga xos xususiyatlari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Shayboniylar dinastiyasi hukmronligi davrida huquq tizimi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Movoraunnaxr va Xuroson hududida huquqiy munosabatlarning tartibga solinishi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Qo`qo`n xonligida davlat va huquq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Xiva xonligida davlat va huquq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Buxoro amirligida davlat va huquq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Chor Rossiya davrida O`rta Osiyo davlatlarining huquqiy xolati.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Turkistonda davlat va huquqning o`ziga xos xususiyatlari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O`zbekistonnig 1920-1980 yillardagi davlati tarixi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O`zbekistonnig 1920-1980 yillardagi huquq tizimi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  <w:tab w:val="left" w:pos="345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Musta</w:t>
      </w:r>
      <w:r w:rsidRPr="00BF4CE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4CEC">
        <w:rPr>
          <w:rFonts w:ascii="Times New Roman" w:hAnsi="Times New Roman" w:cs="Times New Roman"/>
          <w:sz w:val="28"/>
          <w:szCs w:val="28"/>
          <w:lang w:val="uz-Cyrl-UZ"/>
        </w:rPr>
        <w:t>illikka erishning tarixiy omillari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 xml:space="preserve">O`zbekiston davlat mustaqilligining  o`ziga xos xususiyatlari 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Mustaqillikdan so`ng davlat va huquq tizimidagi o`zgarishlar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O`zbekiston Respublikasining Davlat mustaqilligi doir huquqiy hujjatlar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Buyuk tarixiy missiya bilan maydonga chiqqan yo`lboshchi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Milliy armiyani shakllantirishning huquqiy poydevori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Inson manfaati, huquq va erkinliklarni ta'minlash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F4CEC">
        <w:rPr>
          <w:rFonts w:ascii="Times New Roman" w:hAnsi="Times New Roman" w:cs="Times New Roman"/>
          <w:sz w:val="28"/>
          <w:szCs w:val="28"/>
          <w:lang w:val="uz-Cyrl-UZ"/>
        </w:rPr>
        <w:t>Sud-huquq tizimini yangi asosda barpo etish</w:t>
      </w:r>
    </w:p>
    <w:p w:rsidR="00316DF1" w:rsidRPr="00BF4CEC" w:rsidRDefault="00316DF1" w:rsidP="00BF4CEC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normalarining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hudud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shaxslarga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BF4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CEC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</w:p>
    <w:p w:rsidR="00AF14A2" w:rsidRDefault="00AF14A2" w:rsidP="00AF14A2">
      <w:pPr>
        <w:spacing w:after="0" w:line="240" w:lineRule="auto"/>
        <w:rPr>
          <w:sz w:val="28"/>
          <w:szCs w:val="28"/>
          <w:lang w:val="uz-Cyrl-UZ"/>
        </w:rPr>
      </w:pPr>
      <w:r w:rsidRPr="00AF14A2">
        <w:rPr>
          <w:rFonts w:ascii="Times New Roman" w:hAnsi="Times New Roman" w:cs="Times New Roman"/>
          <w:b/>
          <w:sz w:val="28"/>
          <w:szCs w:val="28"/>
          <w:lang w:val="uz-Cyrl-UZ"/>
        </w:rPr>
        <w:t>Tuzuvchi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:</w:t>
      </w:r>
      <w:r w:rsidR="00C45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41A3">
        <w:rPr>
          <w:sz w:val="28"/>
          <w:szCs w:val="28"/>
          <w:lang w:val="uz-Cyrl-UZ"/>
        </w:rPr>
        <w:t xml:space="preserve">“Milliy g‘oya, ma’naviyat </w:t>
      </w:r>
      <w:r w:rsidRPr="003A29AE">
        <w:rPr>
          <w:sz w:val="28"/>
          <w:szCs w:val="28"/>
          <w:lang w:val="uz-Cyrl-UZ"/>
        </w:rPr>
        <w:t xml:space="preserve">asoslari </w:t>
      </w:r>
    </w:p>
    <w:p w:rsidR="00AF14A2" w:rsidRPr="003A29AE" w:rsidRDefault="00AF14A2" w:rsidP="00AF14A2">
      <w:pPr>
        <w:spacing w:after="0" w:line="240" w:lineRule="auto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    </w:t>
      </w:r>
      <w:r w:rsidRPr="003A29AE">
        <w:rPr>
          <w:sz w:val="28"/>
          <w:szCs w:val="28"/>
          <w:lang w:val="uz-Cyrl-UZ"/>
        </w:rPr>
        <w:t>va    huquq ta’limi ” к</w:t>
      </w:r>
      <w:r w:rsidRPr="003A29AE">
        <w:rPr>
          <w:bCs/>
          <w:sz w:val="28"/>
          <w:szCs w:val="28"/>
          <w:lang w:val="uz-Cyrl-UZ"/>
        </w:rPr>
        <w:t>afedra mudiri:</w:t>
      </w:r>
      <w:r>
        <w:rPr>
          <w:bCs/>
          <w:sz w:val="28"/>
          <w:szCs w:val="28"/>
          <w:lang w:val="en-US"/>
        </w:rPr>
        <w:t xml:space="preserve">   </w:t>
      </w:r>
      <w:r w:rsidRPr="003A29AE">
        <w:rPr>
          <w:bCs/>
          <w:sz w:val="28"/>
          <w:szCs w:val="28"/>
          <w:lang w:val="uz-Cyrl-UZ"/>
        </w:rPr>
        <w:t xml:space="preserve"> _____</w:t>
      </w:r>
      <w:r>
        <w:rPr>
          <w:bCs/>
          <w:sz w:val="28"/>
          <w:szCs w:val="28"/>
          <w:lang w:val="en-US"/>
        </w:rPr>
        <w:t xml:space="preserve">    </w:t>
      </w:r>
      <w:r w:rsidRPr="003A29AE">
        <w:rPr>
          <w:bCs/>
          <w:sz w:val="28"/>
          <w:szCs w:val="28"/>
          <w:lang w:val="uz-Cyrl-UZ"/>
        </w:rPr>
        <w:t>yu.f.</w:t>
      </w:r>
      <w:r>
        <w:rPr>
          <w:bCs/>
          <w:sz w:val="28"/>
          <w:szCs w:val="28"/>
          <w:lang w:val="en-US"/>
        </w:rPr>
        <w:t>d</w:t>
      </w:r>
      <w:r w:rsidRPr="003A29AE">
        <w:rPr>
          <w:bCs/>
          <w:sz w:val="28"/>
          <w:szCs w:val="28"/>
          <w:lang w:val="uz-Cyrl-UZ"/>
        </w:rPr>
        <w:t xml:space="preserve">. </w:t>
      </w:r>
      <w:r w:rsidRPr="003A29AE">
        <w:rPr>
          <w:sz w:val="28"/>
          <w:szCs w:val="28"/>
          <w:lang w:val="uz-Cyrl-UZ"/>
        </w:rPr>
        <w:t>dotsent</w:t>
      </w:r>
      <w:r w:rsidRPr="003A29AE">
        <w:rPr>
          <w:bCs/>
          <w:sz w:val="28"/>
          <w:szCs w:val="28"/>
          <w:lang w:val="uz-Cyrl-UZ"/>
        </w:rPr>
        <w:t xml:space="preserve"> Madumarov T.</w:t>
      </w:r>
    </w:p>
    <w:p w:rsidR="00AF14A2" w:rsidRDefault="00AF14A2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Pr="00E4062F" w:rsidRDefault="00762165" w:rsidP="00762165">
      <w:pPr>
        <w:pStyle w:val="a3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4062F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II-Blok. </w:t>
      </w:r>
      <w:r w:rsidRPr="00E4062F">
        <w:rPr>
          <w:rFonts w:ascii="Times New Roman" w:hAnsi="Times New Roman"/>
          <w:b/>
          <w:sz w:val="28"/>
          <w:szCs w:val="28"/>
          <w:lang w:val="uz-Cyrl-UZ"/>
        </w:rPr>
        <w:t>Konstitutsiyaviy huquq fani</w:t>
      </w:r>
      <w:r w:rsidRPr="00E4062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/>
          <w:sz w:val="28"/>
          <w:szCs w:val="28"/>
          <w:lang w:val="en-US"/>
        </w:rPr>
        <w:t>bo’yicha</w:t>
      </w:r>
      <w:proofErr w:type="spellEnd"/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Konstitutsiyaviy huquq fanining paydo bo`lishi.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konstitutsiyaviy huquqi o`quv kursining uslublari (metodlari).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 tushunchasi va mohiyati.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Konstitutsiyaning fukntsiyalari.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 loyihalarini tayyorlash va qabul qilish usullari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Konstitutsiyaviy-huquqiy normalarning tuzilishi va turlari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Konstitutsiyaviy-huquqiy munosabatlar, ularning subhektlari, obhektlari va turlari.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Konstitutsiyaviy huquqning manbalari.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Konstitutsiyaviy huquqning tizimi.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O`zbekistonning konstitutsiyaviy tarixi.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O`zbekistonda konstitutsiyaviy islohotning o`ziga xos xususiyatlari va bosqichlari.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Prezident – Konstitutsiyaning tashabbuskori, yaratuvchisi va kafili.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Konstitutsiyasini tuzilishi.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Mustaqil O`zbekistonning birinchi Konstitutsiyasi.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Konstitutsiyaning yuridik tabiati, asosiy funktsiyalari va barqarorligi.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Konstitutsiyasi – demokratik davlat qurish va huquqiy islohotlarning poydevori.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Davlat suverenititeti tushunchasi va mohiyati.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Xalq hokimiyatchiligi va uni amalga oshirish shakllari.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Konstitutsiya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qonunning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ustunligi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printsipi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O`zbekiston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respublikasi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tashqi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siyosatining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konstitutsiyaviy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asoslari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printsiplari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 – umumbashariy qadriyat</w:t>
      </w:r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E4062F">
        <w:rPr>
          <w:rFonts w:ascii="Times New Roman" w:hAnsi="Times New Roman"/>
          <w:sz w:val="28"/>
          <w:szCs w:val="28"/>
          <w:lang w:val="uz-Cyrl-UZ"/>
        </w:rPr>
        <w:t>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 bo`yicha  qonunchilikning taraqqiyot bosqichlari.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huquqlariga  oid qonunchilik tizimi.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Shaxs huquqiy maqomi tushunchasi.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 siyosiy va huquqiy tahlimotlar tarixida.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huquqlariga oid zamonaviy xalqaro andozalar (standartlar).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 konstitutsiyaviy maqomining printsiplari.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Fuqarolik tushunchasi.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fuqaroligining huquqiy asoslari.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fuqaroligiga ega bo`lish va fuqarolikni yo`qotish asoslari.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Fuqarolik masalalari bilan shug`ullanuvchi davlat idoralari.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Fuqarolikka oid arizalar va taqdimnomalarni ko`rib chiqish tartibi.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lastRenderedPageBreak/>
        <w:t>Konstitutsiyaviy huquq, erkinlik va burchlarning vujudga kelishi.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 va erkinliklari: umumiy va o`ziga xos jihatlari.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inson va fuqarolarning huquq, erkinlik va burchlarining konstitutsiyaviy tasniflanishi (klassifikatsiyasi).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Shaxsiy huquq va erkinliklarning konstitutsiyaviy tizimi.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Yashash huquqi, shaxsiy daxslsizlik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tabs>
          <w:tab w:val="left" w:pos="6725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SHaxsning aybsizlik prezumptsiyasi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vijdon erkinligi.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Siyosiy huquqlarning konstitutsiyaviy tizimi.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jamiyat va davlat ishlarini boshqarishda ishtirok etish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mitinglar, yig`ilishlar va namoyishlar o`tkazish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murojaat qilish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mehnat qilish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dam olish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tibbiy xizmatdan foydalanish huquqi.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 va erkinliklarining kafolatlari tushunchasi.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Inson huquqlari va erkinliklarining ijtimoiy kafolatlari.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Konstitutsiya va qonunlarga rioya etish burchi.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Fuqarolarning atrof, tabiiy muhitga ehtiyotkorona munosabatda bo`lish majburiyati.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Fuqarolarning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Vatanni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burchi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 va jamiyatning iqtisodiy negizlari.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moliya tizimining konstitutsiyaviy asoslari.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byudjet tizimining konstitutsiyaviy asoslari.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Konstitutsiyaviy va jamoat birlashmalarining jamiyatda tutgan o`rni.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O`zbekistonda siyosiy partiyalar.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Ma`muriy-hududiy va davlat tuzilish tushunchasi.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Ma`muriy-hududiy qismlarni tashkil qilish, o`zgartirish va tugatish tartibi.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Qoraqalpog`iston Respublikasi Konstitutsiyasi va davlat tuzilishi.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Qoraqalpog`iston Respublikasining huquqiy maqomi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Saylov tizimi tushunchasi va asosiy printsiplari.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Deputatning konstitutsiyaviy-huquqiy maqomi.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Oliy Majlisining konstitutsiyaviy vakolatlari.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Oliy Majlisi deputatining konstitutsiyaviy maqomi.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qonunchilik jarayoni.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O`zbekistonda Prezidentlik lavozimining joriy qilinishi va konstitutsiyaviy mustahkamlanishi.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O`zbekistonda Prezidentlik saylovlarini o`tkazish tartibi.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Prezidentning konstitutsiyaviy-huquqiy maqomi.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lastRenderedPageBreak/>
        <w:t>O`zbekiston Respublikasi Prezidentining konstitutsiyaviy vakolatlari.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 Prezidenti qabul qiladigan normativ-huquqiy hujjatlar.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mahalliy  hokimiyat organlari tizimi va ular faoliyatining tashkil etilishi.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Mahalliy davlat hokimiyati organlarining konstitutsiyaviy vazifalari.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Mahalliy hokimiyat vakillik organlari va ijroiya hokimiyat organlari munosabatlarining huquqiy tartibga solinishi.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 xml:space="preserve">Fuqarolarning o`zini-o`zi boshqarish organlarini tuzish tartibi 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 xml:space="preserve">Fuqarolarning o`zini-o`zi boshqarish organlarining  vazifalari. 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sud hokimiyatining tashkil etilishi, tizimi va vazifalari.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Odil sudlovning konstitutsiyaviy tamoyillari.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Sudg’yalarni tayinlash tartibi.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Sudg’yalarning mustaqilligi.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O`zbekiston Respublikasida Prokuratura organlarining Konstitutsiyaviy asoslari tarihiy yaratilishi va xozirgi davrdagi rivojlanishi.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it-IT"/>
        </w:rPr>
      </w:pPr>
      <w:r w:rsidRPr="00E4062F">
        <w:rPr>
          <w:rFonts w:ascii="Times New Roman" w:hAnsi="Times New Roman"/>
          <w:sz w:val="28"/>
          <w:szCs w:val="28"/>
          <w:lang w:val="it-IT"/>
        </w:rPr>
        <w:t>Prokuratura organlarining maqsadi va vazifalari.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it-IT"/>
        </w:rPr>
      </w:pPr>
      <w:r w:rsidRPr="00E4062F">
        <w:rPr>
          <w:rFonts w:ascii="Times New Roman" w:hAnsi="Times New Roman"/>
          <w:sz w:val="28"/>
          <w:szCs w:val="28"/>
          <w:lang w:val="it-IT"/>
        </w:rPr>
        <w:t>Prokuratura organlari faoliyatini amalga oshirish printsiplari va tizimi.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it-IT"/>
        </w:rPr>
      </w:pPr>
      <w:r w:rsidRPr="00E4062F">
        <w:rPr>
          <w:rFonts w:ascii="Times New Roman" w:hAnsi="Times New Roman"/>
          <w:sz w:val="28"/>
          <w:szCs w:val="28"/>
          <w:lang w:val="it-IT"/>
        </w:rPr>
        <w:t>Prokuror nazorati.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it-IT"/>
        </w:rPr>
        <w:t>Prokurorning huquqiy maqomi.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Konstitutsiya va siyosiy-huquqiy islohotlar.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Siyosiy hayotning barcha sohalarini erkinlashtirishning  konstitutsiyaviy asoslari.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E4062F">
        <w:rPr>
          <w:rFonts w:ascii="Times New Roman" w:hAnsi="Times New Roman"/>
          <w:sz w:val="28"/>
          <w:szCs w:val="28"/>
          <w:lang w:val="fr-FR"/>
        </w:rPr>
        <w:t>Konstitutsiya va fuqarolik jamiyatini shakllantirish.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E4062F">
        <w:rPr>
          <w:rFonts w:ascii="Times New Roman" w:hAnsi="Times New Roman"/>
          <w:sz w:val="28"/>
          <w:szCs w:val="28"/>
          <w:lang w:val="fr-FR"/>
        </w:rPr>
        <w:t>Siyosiy huquqlar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E4062F">
        <w:rPr>
          <w:rFonts w:ascii="Times New Roman" w:hAnsi="Times New Roman"/>
          <w:sz w:val="28"/>
          <w:szCs w:val="28"/>
          <w:lang w:val="fr-FR"/>
        </w:rPr>
        <w:t>Konstitutsiya va yoshlar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E4062F">
        <w:rPr>
          <w:rFonts w:ascii="Times New Roman" w:hAnsi="Times New Roman"/>
          <w:sz w:val="28"/>
          <w:szCs w:val="28"/>
          <w:lang w:val="fr-FR"/>
        </w:rPr>
        <w:t>Konstitutsiyaviy burchlar</w:t>
      </w:r>
    </w:p>
    <w:p w:rsidR="00762165" w:rsidRPr="00E4062F" w:rsidRDefault="00762165" w:rsidP="00762165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E4062F">
        <w:rPr>
          <w:rFonts w:ascii="Times New Roman" w:hAnsi="Times New Roman"/>
          <w:sz w:val="28"/>
          <w:szCs w:val="28"/>
          <w:lang w:val="fr-FR"/>
        </w:rPr>
        <w:t>Markaziy saylov komissiyasining faoliyati</w:t>
      </w:r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Konstituttsiyaning yaratilishiga bo’lgan zarurat</w:t>
      </w:r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Konstituttsiyaviy komissiya va uning faoliyati</w:t>
      </w:r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4062F">
        <w:rPr>
          <w:rFonts w:ascii="Times New Roman" w:hAnsi="Times New Roman"/>
          <w:sz w:val="28"/>
          <w:szCs w:val="28"/>
          <w:lang w:val="uz-Cyrl-UZ"/>
        </w:rPr>
        <w:t>Konstitut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tsiya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loyihasining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umumxalq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muhokamasi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qabul</w:t>
      </w:r>
      <w:proofErr w:type="spellEnd"/>
      <w:r w:rsidRPr="00E4062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qilinishi</w:t>
      </w:r>
      <w:proofErr w:type="spellEnd"/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Konstituttsiyada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jaxon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Konstituttsiyaviy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tajribalari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milliy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qadriyatlarning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aks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etishi</w:t>
      </w:r>
      <w:proofErr w:type="spellEnd"/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Konstituttsiyamizga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o’zgartirish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  <w:lang w:val="en-US"/>
        </w:rPr>
        <w:t>q</w:t>
      </w:r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ushimchalar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kiritish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zarurati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iCs/>
          <w:sz w:val="28"/>
          <w:szCs w:val="28"/>
          <w:lang w:val="en-US"/>
        </w:rPr>
        <w:t>tartibi</w:t>
      </w:r>
      <w:proofErr w:type="spellEnd"/>
    </w:p>
    <w:p w:rsidR="00762165" w:rsidRPr="00E4062F" w:rsidRDefault="00762165" w:rsidP="007621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E4062F">
        <w:rPr>
          <w:rFonts w:ascii="Times New Roman" w:hAnsi="Times New Roman"/>
          <w:bCs/>
          <w:sz w:val="28"/>
          <w:szCs w:val="28"/>
          <w:lang w:val="en-US"/>
        </w:rPr>
        <w:t>Davlat</w:t>
      </w:r>
      <w:proofErr w:type="spellEnd"/>
      <w:r w:rsidRPr="00E406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  <w:lang w:val="en-US"/>
        </w:rPr>
        <w:t>suverenitet</w:t>
      </w:r>
      <w:proofErr w:type="spellEnd"/>
      <w:r w:rsidRPr="00E406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Pr="00E406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  <w:lang w:val="en-US"/>
        </w:rPr>
        <w:t>uning</w:t>
      </w:r>
      <w:proofErr w:type="spellEnd"/>
      <w:r w:rsidRPr="00E406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  <w:lang w:val="en-US"/>
        </w:rPr>
        <w:t>konstitutsiyaviy</w:t>
      </w:r>
      <w:proofErr w:type="spellEnd"/>
      <w:r w:rsidRPr="00E406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  <w:lang w:val="en-US"/>
        </w:rPr>
        <w:t>asoslari</w:t>
      </w:r>
      <w:proofErr w:type="spellEnd"/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4062F">
        <w:rPr>
          <w:rFonts w:ascii="Times New Roman" w:hAnsi="Times New Roman"/>
          <w:bCs/>
          <w:sz w:val="28"/>
          <w:szCs w:val="28"/>
        </w:rPr>
        <w:t>Xalq</w:t>
      </w:r>
      <w:proofErr w:type="spellEnd"/>
      <w:r w:rsidRPr="00E406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</w:rPr>
        <w:t>hokimiyatchiligining</w:t>
      </w:r>
      <w:proofErr w:type="spellEnd"/>
      <w:r w:rsidRPr="00E406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</w:rPr>
        <w:t>konstitutsiyaviy</w:t>
      </w:r>
      <w:proofErr w:type="spellEnd"/>
      <w:r w:rsidRPr="00E406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bCs/>
          <w:sz w:val="28"/>
          <w:szCs w:val="28"/>
        </w:rPr>
        <w:t>asoslari</w:t>
      </w:r>
      <w:proofErr w:type="spellEnd"/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4062F">
        <w:rPr>
          <w:rFonts w:ascii="Times New Roman" w:hAnsi="Times New Roman"/>
          <w:sz w:val="28"/>
          <w:szCs w:val="28"/>
        </w:rPr>
        <w:t>Konstituttsiya</w:t>
      </w:r>
      <w:proofErr w:type="spellEnd"/>
      <w:r w:rsidRPr="00E40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</w:rPr>
        <w:t>va</w:t>
      </w:r>
      <w:proofErr w:type="spellEnd"/>
      <w:r w:rsidRPr="00E40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</w:rPr>
        <w:t>qonunning</w:t>
      </w:r>
      <w:proofErr w:type="spellEnd"/>
      <w:r w:rsidRPr="00E40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</w:rPr>
        <w:t>ustunligi</w:t>
      </w:r>
      <w:proofErr w:type="spellEnd"/>
    </w:p>
    <w:p w:rsidR="00762165" w:rsidRPr="00E4062F" w:rsidRDefault="00762165" w:rsidP="00762165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062F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E4062F">
        <w:rPr>
          <w:rFonts w:ascii="Times New Roman" w:hAnsi="Times New Roman"/>
          <w:sz w:val="28"/>
          <w:szCs w:val="28"/>
        </w:rPr>
        <w:t>ashqi</w:t>
      </w:r>
      <w:proofErr w:type="spellEnd"/>
      <w:r w:rsidRPr="00E40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</w:rPr>
        <w:t>siyosatning</w:t>
      </w:r>
      <w:proofErr w:type="spellEnd"/>
      <w:r w:rsidRPr="00E40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</w:rPr>
        <w:t>Konstituttsiyaviy</w:t>
      </w:r>
      <w:proofErr w:type="spellEnd"/>
      <w:r w:rsidRPr="00E406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F">
        <w:rPr>
          <w:rFonts w:ascii="Times New Roman" w:hAnsi="Times New Roman"/>
          <w:sz w:val="28"/>
          <w:szCs w:val="28"/>
        </w:rPr>
        <w:t>asoslari</w:t>
      </w:r>
      <w:proofErr w:type="spellEnd"/>
    </w:p>
    <w:p w:rsidR="00762165" w:rsidRPr="00E4062F" w:rsidRDefault="00762165" w:rsidP="00762165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762165" w:rsidRPr="002715A1" w:rsidRDefault="00762165" w:rsidP="00762165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III-Blok. </w:t>
      </w:r>
      <w:r w:rsidRPr="002715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Fuqarolik </w:t>
      </w:r>
      <w:proofErr w:type="spellStart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>oila</w:t>
      </w:r>
      <w:proofErr w:type="spellEnd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715A1">
        <w:rPr>
          <w:rFonts w:ascii="Times New Roman" w:hAnsi="Times New Roman" w:cs="Times New Roman"/>
          <w:b/>
          <w:sz w:val="28"/>
          <w:szCs w:val="28"/>
          <w:lang w:val="uz-Cyrl-UZ"/>
        </w:rPr>
        <w:t>huquqi</w:t>
      </w:r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>fani</w:t>
      </w:r>
      <w:proofErr w:type="spellEnd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proofErr w:type="spellEnd"/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O’zb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kiston R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spublikasining fuqarolik huquqi tushunchasi va uning bozor iqtisodiyoti munosabatlarini mustahkamlash jarayonidagi mohiyati.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Fuqarolik huquqi bilan tartibga solinadigan ijtimoiy munosabatlar.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Ijtimoiy munosabatlarni tartibga solishning fuqarolik huquqiy uslubi va uning o’ziga xos xususiyatlari.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Fuqarolik huquqining manbalari.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Fuqarolik-huquqiy munosabat mazmuni.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Fuqarolik sub'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ktiv huquq va burch tushunchasi.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Fuqarolik huquq va burchlarining vujudga k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lish asoslari.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Yuridik faktlar.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Fuqarolik-huquqiy munosabatlarning turlari.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Fuqarolik huquqining sub'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ktiari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Fuqarolik huquqining ob'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ktlari.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Bitim tushunchasi va turlari.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Bitimlarning ahamiyati va qo’llanish sohas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Bitimning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notarial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shakliga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ro’yxatdan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o’tkazish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talabiga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rioya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qilmaslik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oqibatlari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Bitimlarning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sanalish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shartlari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Vakillik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ishonchnoma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Fuqarolik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huquqida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muddatlar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ahamiyati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Fuqarolik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huquqiga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oid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yuridik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faktlar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tizimida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muddatlarning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o’rni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Muddatlarning turlari.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Fuqarolik huquqlarini himoya qilish muddatlari.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Da'vo muddati tushunchasi va ahamiyati.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Ob'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ktiv va sub'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ktiv ma'nodagi mulk huquqi tushunchasi.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Mulk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huquqining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mazmuni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shyoviy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huquqlar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Mulk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huquqining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bekor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bo’lish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asoslari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Mulk huquqini va boshqa ashyoviy huquqlarni himoya qilish.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Majburiyat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mazmuni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Majburiyatlarning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bajarilishini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ta'minlash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Majburiyatlarni buzganlik uchun javobgarlik.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Majburiyatlarning b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kor bo’lishi.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Bozor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munosabatlari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sharoitida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shartnoma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15A1">
        <w:rPr>
          <w:rFonts w:ascii="Times New Roman" w:hAnsi="Times New Roman"/>
          <w:sz w:val="28"/>
          <w:szCs w:val="28"/>
          <w:lang w:val="en-US"/>
        </w:rPr>
        <w:t>ahamiyati</w:t>
      </w:r>
      <w:proofErr w:type="spellEnd"/>
      <w:r w:rsidRPr="002715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Shartnomaning b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kor qilinishi hollari.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Ma'naviy zararni qoplash.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Int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ll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ktual faoliyat tushunchasi va uning asosiy b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lgilari.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lastRenderedPageBreak/>
        <w:t>Int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ll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ktual mulk huquqi (moddiy ashyoviy)ning o’ziga xos xususiyatlari.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Int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ll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ktual mulk huquqi ob'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ktlari tarkibi va ularni huquqiy muhofaza etish asoslari.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Int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ll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ktual mulk ob'</w:t>
      </w:r>
      <w:r>
        <w:rPr>
          <w:rFonts w:ascii="Times New Roman" w:hAnsi="Times New Roman"/>
          <w:sz w:val="28"/>
          <w:szCs w:val="28"/>
          <w:lang w:val="uz-Cyrl-UZ"/>
        </w:rPr>
        <w:t>e</w:t>
      </w:r>
      <w:r w:rsidRPr="002715A1">
        <w:rPr>
          <w:rFonts w:ascii="Times New Roman" w:hAnsi="Times New Roman"/>
          <w:sz w:val="28"/>
          <w:szCs w:val="28"/>
          <w:lang w:val="uz-Cyrl-UZ"/>
        </w:rPr>
        <w:t>ktlariga nisbatan shaxsiy va mulkiy huquqlar.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Mutloq huquqlar.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 xml:space="preserve">Mualliflik huquqi.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15A1">
        <w:rPr>
          <w:rFonts w:ascii="Times New Roman" w:hAnsi="Times New Roman"/>
          <w:sz w:val="28"/>
          <w:szCs w:val="28"/>
          <w:lang w:val="uz-Cyrl-UZ"/>
        </w:rPr>
        <w:t>Turdosh huquqlar.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Vorislik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to’g’risida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tushunchalar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Vasiyat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bo’yicha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vorislik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Qonun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bo’yicha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vorislik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Merosni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egallash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Ota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ona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qaramog’idan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maxrum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bo’lgan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bolalarni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aniqlash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Farzandlikka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Bolaning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roziligisiz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farzandlikka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olish</w:t>
      </w:r>
      <w:proofErr w:type="spellEnd"/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Farzandlikka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Farzandlikka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bekor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asoslari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Vasiylik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xomiylikning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oshiradigan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organlar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Vasiylik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xomiylikni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tayinlash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Vasiylik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xomiylikni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tugatish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Vasiy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xomiyni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xarakatlari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ustidan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shikoyat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Bolani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oilaga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tarbiyaga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patronat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)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z-Cyrl-UZ"/>
        </w:rPr>
        <w:t>Tarbiyaga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olingan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bolalar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tutingan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ota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ona</w:t>
      </w:r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Fuqarolik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xolati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dalolatnomalarini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qayd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etish</w:t>
      </w:r>
      <w:proofErr w:type="spellEnd"/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Tug’ilishni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Nikoh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tuzilganligini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Nikohdan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ajralishni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O’limni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Familiya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ism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ota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ismini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o’zgartirish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qo’shimcha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z-Cyrl-UZ"/>
        </w:rPr>
        <w:t>Dalolatnoma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yozuvlariga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tuzatish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O’zgartirish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qo’shimcha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kiritish</w:t>
      </w:r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Fuqarolik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xolati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dalolatnomalari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yozuvlarini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tiklash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va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bekor</w:t>
      </w:r>
      <w:proofErr w:type="spellEnd"/>
      <w:r w:rsidRPr="002715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qilish</w:t>
      </w:r>
      <w:proofErr w:type="spellEnd"/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CHet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fuqaroligi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bo’lmagan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ishtirokidagi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oilaviy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solish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CHet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oila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normalarining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mazmunini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aniqlash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Fuqarolik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tushunchasi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tamoyillari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Fuqarolik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manbalari</w:t>
      </w:r>
      <w:r w:rsidRPr="002715A1">
        <w:rPr>
          <w:rFonts w:ascii="Times New Roman" w:hAnsi="Times New Roman"/>
          <w:sz w:val="28"/>
          <w:szCs w:val="28"/>
          <w:lang w:val="uz-Cyrl-UZ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tabs>
          <w:tab w:val="left" w:pos="0"/>
        </w:tabs>
        <w:spacing w:after="16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Fuqarolik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huquqiy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</w:t>
      </w:r>
      <w:r w:rsidRPr="002715A1">
        <w:rPr>
          <w:rFonts w:ascii="Times New Roman" w:hAnsi="Times New Roman"/>
          <w:sz w:val="28"/>
          <w:szCs w:val="28"/>
          <w:lang w:val="uz-Cyrl-UZ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Fuqarolar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fuqarolik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sub’ekti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sifatida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Yuridik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fuqarolik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sub’ekti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sifatida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Davlat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fuqarolik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sub’ekti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sifatida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Ob’ektlar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Bitimlar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Vakillik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ishonchnoma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Muddatlar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Da’vo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muddati</w:t>
      </w:r>
      <w:r w:rsidRPr="002715A1">
        <w:rPr>
          <w:rFonts w:ascii="Times New Roman" w:hAnsi="Times New Roman"/>
          <w:sz w:val="28"/>
          <w:szCs w:val="28"/>
          <w:lang w:val="uz-Cyrl-UZ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ashyoviy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Xususiy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Ommaviy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ashyoviy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15A1">
        <w:rPr>
          <w:rFonts w:ascii="Times New Roman" w:hAnsi="Times New Roman"/>
          <w:sz w:val="28"/>
          <w:szCs w:val="28"/>
          <w:lang w:val="uz-Cyrl-UZ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Majburiyat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tushunchasi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mazmuni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Majburiyatlarni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Majburiyatlar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bajarilishini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Majburiyatlarni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buzganlik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javobgarlik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Majburiyatlarni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bekor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bo’lishi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SHartnomalar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to’g’risidagi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Oldi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sotdi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CHakana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sotdi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Mahsulot yetkazib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Tovar yetkazib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to’g’risidagi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davlat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kontrakti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Kontraktatsiya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Energiya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ta’minoti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Ko’chmas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Korxonani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sotish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Ayirboshlash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15A1">
        <w:rPr>
          <w:rFonts w:ascii="Times New Roman" w:hAnsi="Times New Roman"/>
          <w:sz w:val="28"/>
          <w:szCs w:val="28"/>
          <w:lang w:val="uz-Cyrl-UZ"/>
        </w:rPr>
        <w:t>.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Hadya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Renta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Umrbod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ta’minlash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</w:t>
      </w:r>
      <w:r w:rsidRPr="002715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joy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kvartira</w:t>
      </w:r>
      <w:r w:rsidRPr="002715A1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ni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shaxsga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ijarasi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Prokat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</w:p>
    <w:p w:rsidR="00762165" w:rsidRPr="002715A1" w:rsidRDefault="00762165" w:rsidP="00762165">
      <w:pPr>
        <w:pStyle w:val="a3"/>
        <w:numPr>
          <w:ilvl w:val="0"/>
          <w:numId w:val="3"/>
        </w:numPr>
        <w:autoSpaceDE w:val="0"/>
        <w:autoSpaceDN w:val="0"/>
        <w:spacing w:after="16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Ijara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shartnomasining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alohida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turlari</w:t>
      </w:r>
      <w:r w:rsidRPr="002715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4-blok  Huquqiy tarbiya nazariyasi fani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nazariyasi fanining pr</w:t>
      </w:r>
      <w:bookmarkStart w:id="0" w:name="_GoBack"/>
      <w:bookmarkEnd w:id="0"/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edmeti,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Huquqny madaniyat nazariyasn fanining metodlari,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tarbiya nazariyasining ijtimoiy va yuridik fanlar tizimidagi o’rni,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tarbiya,tushunchasi, huquqiy tarbiya, ijtimoiy va yuridik fanlar tizimi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- huquqiy ong va madaniyatni shakllantirish.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tarbiyaning  maqsadi.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tarbiya  vazifalari.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tarbiyaning asosiy yo’nalishlari va bosqichlari.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Ma’naviy-axloqiy g’oyalar.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Umuminsoniy va milliy qadriyatlar bilan boyitilgan  tarbiya tizimini shakllantirish.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tarbiyaning asosiy yo’nalishlari.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Ma’naviyat, axloqiy g’oyalar, umuminsoniy va milliy qadriyatlar.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Fuqarolik ta’lim va tarbiyaning rivojlanishi.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Ta’lim va YuNESKO.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Fuqarolik burchiga itoatkorlikni shakllantirish tushunchasi.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Milliy madaniyat va ma’naviy meros.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Til, ma’naviyat va vatanparvarlikning madaniyat tarkibida tutgan o’rni.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Millat shakllanishi va rivojlanishi.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- huquqiy davlatning muhim omili.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tizim jamiyatning umumiy madaniyati bilan o’zaro chambarchas     bog’liqligi.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qadriyatlar - xuquqiy bilimlar, qarashlar tizimi, huquqiy qonun-qoidalar.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Demokratik huquqiy davlat barpo etish konstitutsiyaviy vazifa.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Hokimiyat bo’linishining konstitutsiyaviy printsipi.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 tarbiya va uning tarkibiy qismlari tushunchasi.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funktsiyalari.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Huquqshunoslik, huquq, ong, huquqiy tarbiya va huquqiy tarbiya.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ong va uni  shakllantirish tushunchasi.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ongni shakllantirishda shaxsning huquqiy tarbiyasi.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29.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nigilizm va huquqiy idealizm.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tarbiyaning konstitutsiyaviy asoslari.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O’zbekiston Konstitutsiyasining o’ziga xos xususiyatlari.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Fuqarolik jamiyati tushunchasi  va belgilari.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O’zbekiston Respublikasida fuqarolik jamiyatini shakllantirish va huquqiy davlat qurishning nazariy-huquqiy masalalari.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Huquqni o’qitishning maqsad va vazifalari.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ta’limning asosiy belgilari.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Huquqni o’qitishning umumiy metodikasi.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 darslarida yoshlarni faollashtirish yo’llari.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 darslarida yoshlarni faollashtirishda manbalardan foydalanish.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39.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 darslarida yoshlarni faollashtirish ko’rgazmalilik.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jarayonida erkin mustaqil fikrlovchi shaxsning roli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41.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tarbiyalashda fuqarolik burchiga itoatkorlikni shakllantirish.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madaniyatni shakllantirishda huquqiy tarbiyaning o’rni.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tarbiya taraqqiyotining yuridik asoslari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Huquqiu tarbiya va uning tarkibiy qismlari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ongni shakllantirishda shaxsning huquqiy tarbiyasi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Mustaqil O’zbekiston Respublikasining Konstitutsiyasi va huquqiu tarbiya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Fuqarolik jamiyati va huquqiy tarbiya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Uzluksiz ta’lim tizimida huquqni o’qitishning mazmuni va mohiya ti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49.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Ta’lim turlarida bosqichli huquqiy ta`lim tarbiya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tarbiya nazariyasi va amaliyotining o‘ziga xos xususiyatlari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ning nazariy asoslari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ning asosiy yo‘nalishlari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texnologiyalarini joriy etish.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da shaxs xususiyatlarini hisobga olish.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madaniyatni shakllantirishda huquqiy тарбияning o‘rni.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ongni shakllantirishda huquqiy тарбияning o‘rni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tarbiya vositalari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ongni shakllantirish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59.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tarbiyani olib borishda pedagogik texnologiyalardan foydalanish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nazariyasi va amaliyoti fanining tushunchasi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tarbiya nazariyasi va amaliyotining tarkibiy qismlari, tamoyillari.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ta'lim va huquqiy tarbiya ning uzluksizligi.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tushunchasi.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tarbiyalashga yo‘naltirilgan pedagogik faoliyat olib borish.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madaniyatning tarkibiy qismlari.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Huquqiy onglilik va huquqiy savodxonlik.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ongning buzilishi.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vositalari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69.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ning maqsad va mazmuniga qarab metodlarning tanlanishi.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mafkura va huquqiy psixologiya.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jaroyanini tashkil etish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royanini tashkil etishda didaktik matiriallardan foydalanish.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tarbiyani shakillantirish omillari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Huquqiy tarbiya nazariyasi va amaliyoti fanining tushunchasi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Ekologiya xukukining tushunchasi, xususiyatlari va umumiy ekologiya tizimida tutgan o’rni.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Ekologiya huquqi fanining rivojlanishi tarixi.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Ekologiya huquqining asosiy yunalishlari va predmeti.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Ekologiya huquqining tamoyillari, usullari va tizimi.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79.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Ekologiya huquqining konstitutsiyaviy asoslari.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O’zbekiston Respublikasi qonunlari-ekologiya huquqining maxsus manbasi sifatida.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Qonun osti me’yoriy hujjatlarning ekologiya huquqidagi tutgan o’rni va ahamiyati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Tabiyat tushunchasi ;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83.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Tabiat va jamiyat, ular o’rtasidagi o’zaro munosabat shakllari;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Jamiyat va tabiat o’rtasidagi o’zaro munosabatlarga nisbatan qarashlar tizimi;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Tabiatni muhofaza qilish printsiplari.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 O’zbekistonning ekologik siyosati;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“O’zbekiston Respublikasida atrof tabiiy muhitning davlat 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Tabiiy resurslarga nisbatan mulk huquqi tushunchasi va uning xususiyatlari.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89.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Tabiiy resurslarga nisbatan mulk huquqining ob’ektlari va sub’ektlari.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Tabiiy resurslarga nisbatan mulk huquqining mazmuni.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91.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Xalqaro bitim tushunchasi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92.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Ekologik huquqbuzarliklar uchun ma’muriy javobgarlik.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93.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Ekologik jinoyatlar uchun javobgarlik.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94.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Tabiiy resurslarga bo’lgan huquqlarni cheklash, to’xtatib turish va undan mahrum etish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95.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Zarar va zararni qoplash turlari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96.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O’simlik va xayvonot dunyosini muxofaza qilish qonunlari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97.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Alohida muhofaza etiladigan tabiiy hududlarning asosiy turlari.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98.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Alohida muhofaza etiladigan tabiiy hududlar to’g’risidagi qonunchilikni buzganlik uchun javobgarlik.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99.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 xml:space="preserve"> Atrof tabiiy muhitni xalqaro-huquqiy muhofaza qilsh tushunchasi va printsiplari</w:t>
      </w:r>
    </w:p>
    <w:p w:rsidR="00762165" w:rsidRPr="00762165" w:rsidRDefault="00762165" w:rsidP="007621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>100.</w:t>
      </w:r>
      <w:r w:rsidRPr="00762165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Ijtimoiy imtiyozlar turlari</w:t>
      </w: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62165" w:rsidRPr="00AF14A2" w:rsidRDefault="00762165" w:rsidP="00AF14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762165" w:rsidRPr="00AF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3EF"/>
    <w:multiLevelType w:val="hybridMultilevel"/>
    <w:tmpl w:val="52B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3226"/>
    <w:multiLevelType w:val="hybridMultilevel"/>
    <w:tmpl w:val="0A16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4965"/>
    <w:multiLevelType w:val="hybridMultilevel"/>
    <w:tmpl w:val="4C860976"/>
    <w:lvl w:ilvl="0" w:tplc="3000DFE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1"/>
    <w:rsid w:val="00305315"/>
    <w:rsid w:val="00316DF1"/>
    <w:rsid w:val="00540AB8"/>
    <w:rsid w:val="00762165"/>
    <w:rsid w:val="00AF14A2"/>
    <w:rsid w:val="00BF4CEC"/>
    <w:rsid w:val="00C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BB61"/>
  <w15:chartTrackingRefBased/>
  <w15:docId w15:val="{2BA8DD53-AF2E-4D2F-A187-31ABFAC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6DF1"/>
    <w:pPr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A2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76216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8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6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9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4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2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47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50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7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2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7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5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3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38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6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0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9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41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1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4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2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37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0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5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5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5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3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8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6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9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10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9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1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4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14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2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27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30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35" Type="http://schemas.openxmlformats.org/officeDocument/2006/relationships/hyperlink" Target="file:///C:\Documents%20and%20Settings\user\Desktop\Davlat%20va%20Huquq%20nazariyasi(Lotin)\Davlat%20va%20Huquq%20nazariyasi(Lotin)\Web\06-10-Bob.htm" TargetMode="External"/><Relationship Id="rId43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48" Type="http://schemas.openxmlformats.org/officeDocument/2006/relationships/hyperlink" Target="file:///C:\Documents%20and%20Settings\user\Desktop\Davlat%20va%20Huquq%20nazariyasi(Lotin)\Davlat%20va%20Huquq%20nazariyasi(Lotin)\Web\11-15-Bob.htm" TargetMode="External"/><Relationship Id="rId8" Type="http://schemas.openxmlformats.org/officeDocument/2006/relationships/hyperlink" Target="file:///C:\Documents%20and%20Settings\user\Desktop\Davlat%20va%20Huquq%20nazariyasi(Lotin)\Davlat%20va%20Huquq%20nazariyasi(Lotin)\Web\01-05-Bob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MIG_Kafedra</dc:creator>
  <cp:keywords/>
  <dc:description/>
  <cp:lastModifiedBy>Jinnooo</cp:lastModifiedBy>
  <cp:revision>5</cp:revision>
  <cp:lastPrinted>2019-08-05T04:38:00Z</cp:lastPrinted>
  <dcterms:created xsi:type="dcterms:W3CDTF">2019-08-03T10:05:00Z</dcterms:created>
  <dcterms:modified xsi:type="dcterms:W3CDTF">2019-08-05T07:47:00Z</dcterms:modified>
</cp:coreProperties>
</file>